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C5516" w14:textId="77777777" w:rsidR="002D46C7" w:rsidRPr="00A759B8" w:rsidRDefault="002D46C7" w:rsidP="002D46C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9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Premio dei Presidenti per la cooperazione comunale </w:t>
      </w:r>
    </w:p>
    <w:p w14:paraId="7A78EA81" w14:textId="77777777" w:rsidR="002D46C7" w:rsidRPr="00A759B8" w:rsidRDefault="002D46C7" w:rsidP="002D46C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9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 Italia e Germania – III Edizione </w:t>
      </w:r>
    </w:p>
    <w:p w14:paraId="6760CDFB" w14:textId="77777777" w:rsidR="002D46C7" w:rsidRPr="00342626" w:rsidRDefault="002D46C7" w:rsidP="003813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626">
        <w:rPr>
          <w:rFonts w:ascii="Times New Roman" w:hAnsi="Times New Roman" w:cs="Times New Roman"/>
          <w:sz w:val="26"/>
          <w:szCs w:val="26"/>
        </w:rPr>
        <w:t>Allegato E –</w:t>
      </w:r>
      <w:r w:rsidRPr="00342626">
        <w:rPr>
          <w:rFonts w:ascii="Times New Roman" w:hAnsi="Times New Roman" w:cs="Times New Roman"/>
          <w:b/>
          <w:sz w:val="26"/>
          <w:szCs w:val="26"/>
        </w:rPr>
        <w:t xml:space="preserve"> Indicatori di riferimento nell’uso dei criteri di valutazione </w:t>
      </w:r>
    </w:p>
    <w:p w14:paraId="46D8D071" w14:textId="77777777" w:rsidR="002D46C7" w:rsidRPr="00381339" w:rsidRDefault="002D46C7" w:rsidP="00381339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6"/>
          <w:lang w:val="it-IT"/>
        </w:rPr>
      </w:pPr>
    </w:p>
    <w:p w14:paraId="06C1591E" w14:textId="77777777" w:rsidR="002D46C7" w:rsidRPr="00381339" w:rsidRDefault="002D46C7" w:rsidP="002D46C7">
      <w:pPr>
        <w:pStyle w:val="Default"/>
        <w:spacing w:after="30"/>
        <w:ind w:left="720"/>
        <w:rPr>
          <w:rFonts w:ascii="Times New Roman" w:hAnsi="Times New Roman" w:cs="Times New Roman"/>
          <w:sz w:val="14"/>
          <w:szCs w:val="26"/>
          <w:lang w:val="it-IT"/>
        </w:rPr>
      </w:pPr>
    </w:p>
    <w:p w14:paraId="20143104" w14:textId="72D633FC" w:rsidR="005E1622" w:rsidRPr="00C33DE2" w:rsidRDefault="005E1622" w:rsidP="005E1622">
      <w:pPr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 xml:space="preserve">In relazione alla propria </w:t>
      </w:r>
      <w:r w:rsidR="00C33DE2" w:rsidRPr="00C33DE2">
        <w:rPr>
          <w:rFonts w:ascii="Times New Roman" w:hAnsi="Times New Roman" w:cs="Times New Roman"/>
          <w:sz w:val="24"/>
          <w:szCs w:val="24"/>
        </w:rPr>
        <w:t>progettualità, definir</w:t>
      </w:r>
      <w:r w:rsidRPr="00C33DE2">
        <w:rPr>
          <w:rFonts w:ascii="Times New Roman" w:hAnsi="Times New Roman" w:cs="Times New Roman"/>
          <w:sz w:val="24"/>
          <w:szCs w:val="24"/>
        </w:rPr>
        <w:t>e:</w:t>
      </w:r>
    </w:p>
    <w:p w14:paraId="4BBD7A18" w14:textId="77777777" w:rsidR="005E1622" w:rsidRPr="00C33DE2" w:rsidRDefault="005E1622" w:rsidP="005E162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la finalità (Impact)</w:t>
      </w:r>
    </w:p>
    <w:p w14:paraId="0851C7F7" w14:textId="79CA0C3C" w:rsidR="005E1622" w:rsidRPr="00C33DE2" w:rsidRDefault="00300193" w:rsidP="005E162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i</w:t>
      </w:r>
      <w:r w:rsidR="005E1622" w:rsidRPr="00C33DE2">
        <w:rPr>
          <w:rFonts w:ascii="Times New Roman" w:hAnsi="Times New Roman" w:cs="Times New Roman"/>
          <w:sz w:val="24"/>
          <w:szCs w:val="24"/>
        </w:rPr>
        <w:t xml:space="preserve">l traguardo finale del progetto (Outcome) con cui si mira </w:t>
      </w:r>
      <w:r w:rsidR="00C33DE2" w:rsidRPr="00C33DE2">
        <w:rPr>
          <w:rFonts w:ascii="Times New Roman" w:hAnsi="Times New Roman" w:cs="Times New Roman"/>
          <w:sz w:val="24"/>
          <w:szCs w:val="24"/>
        </w:rPr>
        <w:t xml:space="preserve">a </w:t>
      </w:r>
      <w:r w:rsidR="005E1622" w:rsidRPr="00C33DE2">
        <w:rPr>
          <w:rFonts w:ascii="Times New Roman" w:hAnsi="Times New Roman" w:cs="Times New Roman"/>
          <w:sz w:val="24"/>
          <w:szCs w:val="24"/>
        </w:rPr>
        <w:t>raggiungere la finalità</w:t>
      </w:r>
    </w:p>
    <w:p w14:paraId="7A3A126B" w14:textId="326F3D67" w:rsidR="005E1622" w:rsidRPr="00C33DE2" w:rsidRDefault="005E1622" w:rsidP="00ED58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nonché vari indicatori in funzione dei quali poter determinare al termine del progetto quantità e qualità dei risultati prodotti o dei lavori per ogni singola attività.</w:t>
      </w:r>
    </w:p>
    <w:p w14:paraId="148D6D49" w14:textId="77777777" w:rsidR="00BA6B81" w:rsidRPr="00C33DE2" w:rsidRDefault="00BA6B81" w:rsidP="00BA6B81">
      <w:pPr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Criteri per area tematica:</w:t>
      </w:r>
    </w:p>
    <w:p w14:paraId="10A647CA" w14:textId="19560498" w:rsidR="00BA6B81" w:rsidRPr="00C33DE2" w:rsidRDefault="00BA6B81" w:rsidP="00C33DE2">
      <w:pPr>
        <w:pStyle w:val="Paragrafoelenc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Promozione dell</w:t>
      </w:r>
      <w:bookmarkStart w:id="0" w:name="_GoBack"/>
      <w:r w:rsidR="00AB38B3">
        <w:rPr>
          <w:rFonts w:ascii="Times New Roman" w:hAnsi="Times New Roman" w:cs="Times New Roman"/>
          <w:sz w:val="24"/>
          <w:szCs w:val="24"/>
        </w:rPr>
        <w:t>’</w:t>
      </w:r>
      <w:bookmarkEnd w:id="0"/>
      <w:r w:rsidRPr="00C33DE2">
        <w:rPr>
          <w:rFonts w:ascii="Times New Roman" w:hAnsi="Times New Roman" w:cs="Times New Roman"/>
          <w:sz w:val="24"/>
          <w:szCs w:val="24"/>
        </w:rPr>
        <w:t xml:space="preserve">innovazione e della semplificazione amministrativa; </w:t>
      </w:r>
    </w:p>
    <w:p w14:paraId="561CC1AF" w14:textId="6CF9B74A" w:rsidR="00BA6B81" w:rsidRPr="00C33DE2" w:rsidRDefault="00BA6B81" w:rsidP="00C33DE2">
      <w:pPr>
        <w:pStyle w:val="Paragrafoelenc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 xml:space="preserve">Promozione della digitalizzazione; </w:t>
      </w:r>
    </w:p>
    <w:p w14:paraId="283F4459" w14:textId="79F0788C" w:rsidR="00BA6B81" w:rsidRPr="00C33DE2" w:rsidRDefault="00BA6B81" w:rsidP="00C33DE2">
      <w:pPr>
        <w:pStyle w:val="Paragrafoelenc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 xml:space="preserve">Promozione della cooperazione in ambito culturale; </w:t>
      </w:r>
    </w:p>
    <w:p w14:paraId="54826E7E" w14:textId="50D5F58F" w:rsidR="005E1622" w:rsidRPr="00C33DE2" w:rsidRDefault="00BA6B81" w:rsidP="00C33DE2">
      <w:pPr>
        <w:pStyle w:val="Paragrafoelenco"/>
        <w:numPr>
          <w:ilvl w:val="0"/>
          <w:numId w:val="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Promozione delle buone pratiche per l’inclusione sociale.</w:t>
      </w:r>
    </w:p>
    <w:p w14:paraId="2BAC0421" w14:textId="1F2EAC16" w:rsidR="005E1622" w:rsidRPr="00C33DE2" w:rsidRDefault="005E1622" w:rsidP="005E1622">
      <w:pPr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Esempi di indicatori quantitativi:</w:t>
      </w:r>
    </w:p>
    <w:p w14:paraId="55240FEC" w14:textId="77777777" w:rsidR="00C33DE2" w:rsidRPr="00C33DE2" w:rsidRDefault="00C33DE2" w:rsidP="00C33DE2">
      <w:pPr>
        <w:pStyle w:val="Paragrafoelenco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3DE2">
        <w:rPr>
          <w:rFonts w:ascii="Times New Roman" w:hAnsi="Times New Roman" w:cs="Times New Roman"/>
          <w:sz w:val="24"/>
          <w:szCs w:val="24"/>
        </w:rPr>
        <w:t>numero di persone che partecipano ad un’esperienza di scambio e durata dello scambio</w:t>
      </w:r>
    </w:p>
    <w:p w14:paraId="6383C09A" w14:textId="77777777" w:rsidR="00C33DE2" w:rsidRPr="00C33DE2" w:rsidRDefault="00C33DE2" w:rsidP="00C33DE2">
      <w:pPr>
        <w:pStyle w:val="Paragrafoelenco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numero di cittadine e cittadini coinvolti</w:t>
      </w:r>
    </w:p>
    <w:p w14:paraId="5080B50D" w14:textId="77777777" w:rsidR="00C33DE2" w:rsidRPr="00C33DE2" w:rsidRDefault="00C33DE2" w:rsidP="00C33DE2">
      <w:pPr>
        <w:pStyle w:val="Paragrafoelenco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 xml:space="preserve">numero delle persone coinvolte per diverse fasce di età, con particolare rilievo </w:t>
      </w:r>
      <w:r w:rsidRPr="00C33DE2">
        <w:rPr>
          <w:rFonts w:ascii="Times New Roman" w:eastAsia="Calibri" w:hAnsi="Times New Roman" w:cs="Times New Roman"/>
          <w:sz w:val="24"/>
          <w:szCs w:val="24"/>
        </w:rPr>
        <w:t>per i partecipanti che hanno 30 anni o meno</w:t>
      </w:r>
    </w:p>
    <w:p w14:paraId="74AE9D25" w14:textId="77777777" w:rsidR="00C33DE2" w:rsidRPr="00C33DE2" w:rsidRDefault="00C33DE2" w:rsidP="00C33DE2">
      <w:pPr>
        <w:pStyle w:val="Paragrafoelenco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eastAsia="Calibri" w:hAnsi="Times New Roman" w:cs="Times New Roman"/>
          <w:sz w:val="24"/>
          <w:szCs w:val="24"/>
        </w:rPr>
        <w:t>numero di persone coinvolte appartenenti a gruppi sociali svantaggiati</w:t>
      </w:r>
      <w:r w:rsidRPr="00C33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F8415" w14:textId="77777777" w:rsidR="00C33DE2" w:rsidRPr="00C33DE2" w:rsidRDefault="00C33DE2" w:rsidP="00C33DE2">
      <w:pPr>
        <w:pStyle w:val="Paragrafoelenco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 xml:space="preserve">numero di organizzazioni coinvolte ed eventuale coinvolgimento di associazioni giovanili </w:t>
      </w:r>
    </w:p>
    <w:p w14:paraId="590B0C58" w14:textId="3D802966" w:rsidR="00C33DE2" w:rsidRPr="00C33DE2" w:rsidRDefault="00C33DE2" w:rsidP="00C33DE2">
      <w:pPr>
        <w:pStyle w:val="Paragrafoelenco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numero di persone coinvolte in attività di volontariato</w:t>
      </w:r>
    </w:p>
    <w:p w14:paraId="17E56955" w14:textId="77777777" w:rsidR="00C33DE2" w:rsidRPr="00C33DE2" w:rsidRDefault="00C33DE2" w:rsidP="00C33DE2">
      <w:pPr>
        <w:pStyle w:val="Paragrafoelenco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strategia di comunicazione dell’iniziativa</w:t>
      </w:r>
    </w:p>
    <w:p w14:paraId="5706A1CB" w14:textId="76D923D3" w:rsidR="00C33DE2" w:rsidRPr="00C33DE2" w:rsidRDefault="00381339" w:rsidP="00C33DE2">
      <w:pPr>
        <w:pStyle w:val="Paragrafoelenco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sviluppo di app e supporti informatici</w:t>
      </w:r>
      <w:r w:rsidR="00C33DE2" w:rsidRPr="00C33DE2">
        <w:rPr>
          <w:rFonts w:ascii="Times New Roman" w:hAnsi="Times New Roman" w:cs="Times New Roman"/>
          <w:sz w:val="24"/>
          <w:szCs w:val="24"/>
        </w:rPr>
        <w:t xml:space="preserve"> per l’utilizzo di servizi online, numero di utenti di queste app </w:t>
      </w:r>
    </w:p>
    <w:p w14:paraId="48615215" w14:textId="6D678803" w:rsidR="00ED58CB" w:rsidRPr="00C33DE2" w:rsidRDefault="005E1622" w:rsidP="005E1622">
      <w:pPr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</w:rPr>
        <w:t>Ai fini della valutazione di un progetto si tiene conto di quanto segue:</w:t>
      </w:r>
    </w:p>
    <w:p w14:paraId="61C58A4C" w14:textId="77777777" w:rsidR="00C33DE2" w:rsidRPr="00C33DE2" w:rsidRDefault="00C33DE2" w:rsidP="00E25EB9">
      <w:pPr>
        <w:pStyle w:val="Paragrafoelenco"/>
        <w:numPr>
          <w:ilvl w:val="0"/>
          <w:numId w:val="11"/>
        </w:numPr>
        <w:spacing w:after="0" w:line="25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DE2">
        <w:rPr>
          <w:rFonts w:ascii="Times New Roman" w:eastAsia="Calibri" w:hAnsi="Times New Roman" w:cs="Times New Roman"/>
          <w:sz w:val="24"/>
          <w:szCs w:val="24"/>
          <w:u w:val="single"/>
        </w:rPr>
        <w:t>Pertinenza</w:t>
      </w:r>
      <w:r w:rsidRPr="00C33DE2">
        <w:rPr>
          <w:rFonts w:ascii="Times New Roman" w:eastAsia="Calibri" w:hAnsi="Times New Roman" w:cs="Times New Roman"/>
          <w:sz w:val="24"/>
          <w:szCs w:val="24"/>
        </w:rPr>
        <w:t>: valutazione della capacità delle attività del progetto di raggiungere gli obiettivi prefissati e valutazione dei risultati ottenuti direttamente o indirettamente grazie al progetto.</w:t>
      </w:r>
    </w:p>
    <w:p w14:paraId="72576CEF" w14:textId="77777777" w:rsidR="00C33DE2" w:rsidRPr="00C33DE2" w:rsidRDefault="00C33DE2" w:rsidP="00E25EB9">
      <w:pPr>
        <w:pStyle w:val="Paragrafoelenco"/>
        <w:numPr>
          <w:ilvl w:val="0"/>
          <w:numId w:val="11"/>
        </w:numPr>
        <w:spacing w:after="0" w:line="25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DE2">
        <w:rPr>
          <w:rFonts w:ascii="Times New Roman" w:eastAsia="Calibri" w:hAnsi="Times New Roman" w:cs="Times New Roman"/>
          <w:sz w:val="24"/>
          <w:szCs w:val="24"/>
          <w:u w:val="single"/>
        </w:rPr>
        <w:t>Efficacia</w:t>
      </w:r>
      <w:r w:rsidRPr="00C33DE2">
        <w:rPr>
          <w:rFonts w:ascii="Times New Roman" w:eastAsia="Calibri" w:hAnsi="Times New Roman" w:cs="Times New Roman"/>
          <w:sz w:val="24"/>
          <w:szCs w:val="24"/>
        </w:rPr>
        <w:t>: misura in cui il progetto mostra potenzialità di raggiungere i risultati attesi.</w:t>
      </w:r>
    </w:p>
    <w:p w14:paraId="1EFAF92C" w14:textId="00A22AE7" w:rsidR="00C33DE2" w:rsidRPr="00C33DE2" w:rsidRDefault="00C33DE2" w:rsidP="00E25EB9">
      <w:pPr>
        <w:pStyle w:val="Paragrafoelenco"/>
        <w:numPr>
          <w:ilvl w:val="0"/>
          <w:numId w:val="10"/>
        </w:numPr>
        <w:spacing w:after="0" w:line="25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  <w:u w:val="single"/>
        </w:rPr>
        <w:t>Efficienza</w:t>
      </w:r>
      <w:r w:rsidRPr="00C33DE2">
        <w:rPr>
          <w:rFonts w:ascii="Times New Roman" w:hAnsi="Times New Roman" w:cs="Times New Roman"/>
          <w:sz w:val="24"/>
          <w:szCs w:val="24"/>
        </w:rPr>
        <w:t xml:space="preserve">: valutazione dei risultati in relazione agli input; ovvero valutazione se le risorse del progetto sono state utilizzate in modo economico ed efficiente per ottenere i risultati desiderati. </w:t>
      </w:r>
    </w:p>
    <w:p w14:paraId="345BA4F3" w14:textId="331FBDFB" w:rsidR="00C33DE2" w:rsidRPr="00C33DE2" w:rsidRDefault="00C33DE2" w:rsidP="00E25EB9">
      <w:pPr>
        <w:pStyle w:val="Paragrafoelenco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  <w:u w:val="single"/>
        </w:rPr>
        <w:t>Effetti:</w:t>
      </w:r>
      <w:r w:rsidR="00E25E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DE2">
        <w:rPr>
          <w:rFonts w:ascii="Times New Roman" w:hAnsi="Times New Roman" w:cs="Times New Roman"/>
          <w:sz w:val="24"/>
          <w:szCs w:val="24"/>
        </w:rPr>
        <w:t xml:space="preserve">Cambiamenti/risultati ottenuti mediante il progetto.  </w:t>
      </w:r>
    </w:p>
    <w:p w14:paraId="7B99E24D" w14:textId="48797D08" w:rsidR="00C33DE2" w:rsidRPr="00C33DE2" w:rsidRDefault="00C33DE2" w:rsidP="00E25EB9">
      <w:pPr>
        <w:pStyle w:val="Paragrafoelenco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DE2">
        <w:rPr>
          <w:rFonts w:ascii="Times New Roman" w:hAnsi="Times New Roman" w:cs="Times New Roman"/>
          <w:sz w:val="24"/>
          <w:szCs w:val="24"/>
          <w:u w:val="single"/>
        </w:rPr>
        <w:t xml:space="preserve">Impatto a lungo termine: </w:t>
      </w:r>
      <w:r w:rsidRPr="00C33DE2">
        <w:rPr>
          <w:rFonts w:ascii="Times New Roman" w:hAnsi="Times New Roman" w:cs="Times New Roman"/>
          <w:sz w:val="24"/>
          <w:szCs w:val="24"/>
        </w:rPr>
        <w:t>misura della probabilità che i benefici prodotti dalle attività progettuali possano continuare anche al termine del progetto, esaurito il</w:t>
      </w:r>
      <w:r w:rsidR="00E25EB9">
        <w:rPr>
          <w:rFonts w:ascii="Times New Roman" w:hAnsi="Times New Roman" w:cs="Times New Roman"/>
          <w:sz w:val="24"/>
          <w:szCs w:val="24"/>
        </w:rPr>
        <w:t xml:space="preserve"> c</w:t>
      </w:r>
      <w:r w:rsidRPr="00C33DE2">
        <w:rPr>
          <w:rFonts w:ascii="Times New Roman" w:hAnsi="Times New Roman" w:cs="Times New Roman"/>
          <w:sz w:val="24"/>
          <w:szCs w:val="24"/>
        </w:rPr>
        <w:t>ofinanziamento fornito. Tiene in considerazione anche la replicabilità delle attività di progetto.</w:t>
      </w:r>
    </w:p>
    <w:sectPr w:rsidR="00C33DE2" w:rsidRPr="00C33DE2" w:rsidSect="00B769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2B49F" w14:textId="77777777" w:rsidR="00B769DD" w:rsidRDefault="00B769DD" w:rsidP="00B769DD">
      <w:pPr>
        <w:spacing w:after="0" w:line="240" w:lineRule="auto"/>
      </w:pPr>
      <w:r>
        <w:separator/>
      </w:r>
    </w:p>
  </w:endnote>
  <w:endnote w:type="continuationSeparator" w:id="0">
    <w:p w14:paraId="53D69680" w14:textId="77777777" w:rsidR="00B769DD" w:rsidRDefault="00B769DD" w:rsidP="00B7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ans Office">
    <w:altName w:val="Lucida Sans Unicode"/>
    <w:charset w:val="00"/>
    <w:family w:val="swiss"/>
    <w:pitch w:val="variable"/>
    <w:sig w:usb0="00000001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C3114" w14:textId="77777777" w:rsidR="00B769DD" w:rsidRDefault="00B769DD" w:rsidP="00B769DD">
      <w:pPr>
        <w:spacing w:after="0" w:line="240" w:lineRule="auto"/>
      </w:pPr>
      <w:r>
        <w:separator/>
      </w:r>
    </w:p>
  </w:footnote>
  <w:footnote w:type="continuationSeparator" w:id="0">
    <w:p w14:paraId="745E1FE5" w14:textId="77777777" w:rsidR="00B769DD" w:rsidRDefault="00B769DD" w:rsidP="00B7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A4F"/>
    <w:multiLevelType w:val="hybridMultilevel"/>
    <w:tmpl w:val="DB28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7BA3"/>
    <w:multiLevelType w:val="hybridMultilevel"/>
    <w:tmpl w:val="086EE2D0"/>
    <w:lvl w:ilvl="0" w:tplc="F1E8EA5A">
      <w:numFmt w:val="bullet"/>
      <w:lvlText w:val="•"/>
      <w:lvlJc w:val="left"/>
      <w:pPr>
        <w:ind w:left="717" w:hanging="360"/>
      </w:pPr>
      <w:rPr>
        <w:rFonts w:ascii="BundesSans Office" w:eastAsiaTheme="minorHAnsi" w:hAnsi="BundesSans Offi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6E83B7E"/>
    <w:multiLevelType w:val="hybridMultilevel"/>
    <w:tmpl w:val="0B0E8F44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911A0"/>
    <w:multiLevelType w:val="hybridMultilevel"/>
    <w:tmpl w:val="C18A8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4956"/>
    <w:multiLevelType w:val="hybridMultilevel"/>
    <w:tmpl w:val="645C9538"/>
    <w:lvl w:ilvl="0" w:tplc="F1E8EA5A">
      <w:numFmt w:val="bullet"/>
      <w:lvlText w:val="•"/>
      <w:lvlJc w:val="left"/>
      <w:pPr>
        <w:ind w:left="717" w:hanging="360"/>
      </w:pPr>
      <w:rPr>
        <w:rFonts w:ascii="BundesSans Office" w:eastAsiaTheme="minorHAnsi" w:hAnsi="BundesSans Offi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C3319"/>
    <w:multiLevelType w:val="hybridMultilevel"/>
    <w:tmpl w:val="2B604DD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1DB7F77"/>
    <w:multiLevelType w:val="hybridMultilevel"/>
    <w:tmpl w:val="85A8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61A7E"/>
    <w:multiLevelType w:val="hybridMultilevel"/>
    <w:tmpl w:val="EED88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91EB1"/>
    <w:multiLevelType w:val="hybridMultilevel"/>
    <w:tmpl w:val="430C7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353A4"/>
    <w:multiLevelType w:val="hybridMultilevel"/>
    <w:tmpl w:val="D3981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D1902"/>
    <w:multiLevelType w:val="hybridMultilevel"/>
    <w:tmpl w:val="149E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22"/>
    <w:rsid w:val="0008412E"/>
    <w:rsid w:val="000F2A61"/>
    <w:rsid w:val="002D46C7"/>
    <w:rsid w:val="00300193"/>
    <w:rsid w:val="00381339"/>
    <w:rsid w:val="005E1622"/>
    <w:rsid w:val="0080475D"/>
    <w:rsid w:val="008D309F"/>
    <w:rsid w:val="00AB38B3"/>
    <w:rsid w:val="00B769DD"/>
    <w:rsid w:val="00B80DA1"/>
    <w:rsid w:val="00BA6B81"/>
    <w:rsid w:val="00BB2BAF"/>
    <w:rsid w:val="00C33DE2"/>
    <w:rsid w:val="00E25EB9"/>
    <w:rsid w:val="00ED58CB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C1DE39"/>
  <w15:chartTrackingRefBased/>
  <w15:docId w15:val="{B8D09665-B9DB-4C19-BEEF-7346EFC7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6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6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09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0019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76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9DD"/>
  </w:style>
  <w:style w:type="paragraph" w:styleId="Pidipagina">
    <w:name w:val="footer"/>
    <w:basedOn w:val="Normale"/>
    <w:link w:val="PidipaginaCarattere"/>
    <w:uiPriority w:val="99"/>
    <w:unhideWhenUsed/>
    <w:rsid w:val="00B76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9DD"/>
  </w:style>
  <w:style w:type="paragraph" w:customStyle="1" w:styleId="Default">
    <w:name w:val="Default"/>
    <w:rsid w:val="002D46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Endro, Jennifer (AA privat)</dc:creator>
  <cp:keywords/>
  <dc:description/>
  <cp:lastModifiedBy>Gianessi Margherita</cp:lastModifiedBy>
  <cp:revision>7</cp:revision>
  <cp:lastPrinted>2025-02-10T08:36:00Z</cp:lastPrinted>
  <dcterms:created xsi:type="dcterms:W3CDTF">2025-02-10T14:23:00Z</dcterms:created>
  <dcterms:modified xsi:type="dcterms:W3CDTF">2025-02-14T14:31:00Z</dcterms:modified>
</cp:coreProperties>
</file>